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BDB0" w14:textId="464B49F0" w:rsidR="008E2358" w:rsidRPr="008E2358" w:rsidRDefault="008E2358" w:rsidP="008E2358">
      <w:pPr>
        <w:spacing w:after="48" w:line="240" w:lineRule="auto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 w:rsidRPr="008E2358"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  <w:t>¿Cómo la Cadena de Suministro Ayuda al Sistema de Administración de Amazon?</w:t>
      </w:r>
    </w:p>
    <w:p w14:paraId="36ADBC30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Ram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Charan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y Julia Yang en su libro El Sistema de Administración de Amazon, describen los componentes esenciales del Sistema de Administración de Amazon.</w:t>
      </w:r>
    </w:p>
    <w:p w14:paraId="42196091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En este artículo, veremos como la cadena de suministro y la educación del personal ayudan a apalancar estos componentes esenciales.</w:t>
      </w:r>
    </w:p>
    <w:p w14:paraId="629A806D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1 – Obsesión por el Cliente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Una cadena de suministro tiene como componente clave “agregar valor” para el cliente. La cadena de suministro ayuda a “agregar valor” de la siguiente forma:</w:t>
      </w:r>
    </w:p>
    <w:p w14:paraId="5C3DC910" w14:textId="77777777" w:rsidR="008E2358" w:rsidRPr="008E2358" w:rsidRDefault="008E2358" w:rsidP="008E235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Entregas a tiempo al cliente, en cantidad y en forma – OTIF (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Orders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inTime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and In Full)</w:t>
      </w:r>
    </w:p>
    <w:p w14:paraId="49574121" w14:textId="77777777" w:rsidR="008E2358" w:rsidRDefault="008E2358" w:rsidP="008E235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Reducción del tiempo ciclo de la orden del cliente – OCT (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Order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Cycle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Time)</w:t>
      </w:r>
    </w:p>
    <w:p w14:paraId="13509CAD" w14:textId="77777777" w:rsidR="00E957B8" w:rsidRPr="008E2358" w:rsidRDefault="00E957B8" w:rsidP="00E957B8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336A726B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2 – Talento Humano Superior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  <w:r w:rsidRPr="008E2358">
        <w:rPr>
          <w:rFonts w:ascii="Roboto" w:eastAsia="Times New Roman" w:hAnsi="Roboto" w:cs="Times New Roman"/>
          <w:i/>
          <w:iCs/>
          <w:color w:val="545859"/>
          <w:sz w:val="26"/>
          <w:szCs w:val="26"/>
          <w:lang w:val="es-MX"/>
          <w14:ligatures w14:val="none"/>
        </w:rPr>
        <w:t>¡Construye un equipo multifuncional que se atreva a aprender nuevas habilidades!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La educación en la cadena de suministro al todo el personal les permite ver el negocio de una forma holística (como un todo, de una manera global e integrada) para tomar decisiones que ayuden al cliente y al negocio.</w:t>
      </w:r>
    </w:p>
    <w:p w14:paraId="15B44E23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3 – Datos e Indicadores de Desempeño Correctos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 xml:space="preserve">Para poder lograr trabajo en equipo y evitar los silos funcionales, es necesario contar con los indicadores correctos y alineados. El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Supply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Chain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Council, ahora parte de la ASCM/APICS, tiene un marco de referencia llamado </w:t>
      </w: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modelo SCOR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 (en inglés, SCOR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model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o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Supply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Chain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Operations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Reference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model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) que es un estándar mundial y se pueden hacer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benchmarks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. 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Los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indicadores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clave de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este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modelo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son:</w:t>
      </w:r>
    </w:p>
    <w:p w14:paraId="41265155" w14:textId="77777777" w:rsidR="008E2358" w:rsidRPr="008E2358" w:rsidRDefault="008E2358" w:rsidP="008E235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lastRenderedPageBreak/>
        <w:t>Confiabilidad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(OTIF – Orders in Time and In Full)</w:t>
      </w:r>
    </w:p>
    <w:p w14:paraId="760B01B1" w14:textId="77777777" w:rsidR="008E2358" w:rsidRPr="008E2358" w:rsidRDefault="008E2358" w:rsidP="008E235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Respuesta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Rápida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(OCT – Order Cycle Time)</w:t>
      </w:r>
    </w:p>
    <w:p w14:paraId="1F4CDF02" w14:textId="77777777" w:rsidR="008E2358" w:rsidRPr="008E2358" w:rsidRDefault="008E2358" w:rsidP="008E235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Flexibilidad</w:t>
      </w:r>
      <w:proofErr w:type="spellEnd"/>
    </w:p>
    <w:p w14:paraId="6314255E" w14:textId="77777777" w:rsidR="008E2358" w:rsidRDefault="008E2358" w:rsidP="008E235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Liquidez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(CCC – Cash Conversion Cycle)</w:t>
      </w:r>
    </w:p>
    <w:p w14:paraId="469F8F15" w14:textId="77777777" w:rsidR="00E957B8" w:rsidRPr="008E2358" w:rsidRDefault="00E957B8" w:rsidP="00E957B8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16EA7898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4 – Innovación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La innovación necesita de un buen sistema de administración de las ideas. Este sistema se conoce como administración de proyectos y es parte esencial de una cadena de suministros.</w:t>
      </w:r>
    </w:p>
    <w:p w14:paraId="3C2112D8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5 –Alta Calidad y Velocidad en la Toma de Decisiones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 xml:space="preserve">Hay una ley en la cadena de suministro que se llama la ley de George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Plossl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, la cual enuncia que todos los beneficios están directamente relacionados con la velocidad de los procesos e información. Una parte integral de la cadena de suministro adicional a una buena planeación, es una buena ejecución. La cadena de suministro tiene herramientas que ayudan a incrementar la velocidad sin incrementar el costo, como por ejemplo VSM (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Stream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Mapping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)</w:t>
      </w:r>
    </w:p>
    <w:p w14:paraId="5BDCC813" w14:textId="7777777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Componente 6 – Cultura</w:t>
      </w: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La cultura de Amazon está perfectamente alineada a la cultura y forma de pensar, sus valores, principios, carácter y estilo de Jeff Bezos (Fundador de Amazon)</w:t>
      </w:r>
    </w:p>
    <w:p w14:paraId="3FF4786A" w14:textId="74AA2D27" w:rsidR="008E2358" w:rsidRPr="008E2358" w:rsidRDefault="008E2358" w:rsidP="008E2358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="004B1496" w:rsidRPr="004B1496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="004B1496" w:rsidRPr="004B1496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="004B1496" w:rsidRPr="004B1496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="004B1496" w:rsidRPr="004B1496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8E2358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ayudamos a que su empresa implante de forma exitosa los componentes clave de Amazon.</w:t>
      </w:r>
    </w:p>
    <w:p w14:paraId="3563D1A8" w14:textId="77777777" w:rsidR="00392DCC" w:rsidRPr="008E2358" w:rsidRDefault="00392DCC">
      <w:pPr>
        <w:rPr>
          <w:lang w:val="es-MX"/>
        </w:rPr>
      </w:pPr>
    </w:p>
    <w:sectPr w:rsidR="00392DCC" w:rsidRPr="008E2358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62787">
    <w:abstractNumId w:val="0"/>
  </w:num>
  <w:num w:numId="2" w16cid:durableId="95324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392DCC"/>
    <w:rsid w:val="003A5779"/>
    <w:rsid w:val="00401415"/>
    <w:rsid w:val="004A376F"/>
    <w:rsid w:val="004B1496"/>
    <w:rsid w:val="00574C68"/>
    <w:rsid w:val="008E2358"/>
    <w:rsid w:val="00976F22"/>
    <w:rsid w:val="00985555"/>
    <w:rsid w:val="00B574A5"/>
    <w:rsid w:val="00E83561"/>
    <w:rsid w:val="00E957B8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3</cp:revision>
  <dcterms:created xsi:type="dcterms:W3CDTF">2026-04-06T15:32:00Z</dcterms:created>
  <dcterms:modified xsi:type="dcterms:W3CDTF">2026-04-06T16:55:00Z</dcterms:modified>
</cp:coreProperties>
</file>