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CCB1" w14:textId="7D276814" w:rsidR="00A54AB3" w:rsidRDefault="00A54AB3" w:rsidP="00A54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MX"/>
          <w14:ligatures w14:val="none"/>
        </w:rPr>
        <w:drawing>
          <wp:inline distT="0" distB="0" distL="0" distR="0" wp14:anchorId="1F054FC5" wp14:editId="33952E8B">
            <wp:extent cx="2487295" cy="1078865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2E525" w14:textId="4E485F10" w:rsidR="00A54AB3" w:rsidRPr="00A54AB3" w:rsidRDefault="00A54AB3" w:rsidP="00A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AB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La consultoría en administración de operaciones es clave para que las empresas en México y en todo el mundo optimicen procesos, reduzcan costos y se adapten a un entorno competitivo y cambiante. Su importancia radica en que aporta experiencia externa, metodologías probadas y soluciones estratégicas que permiten alcanzar mayor eficiencia, calidad y rentabilidad.</w:t>
      </w:r>
    </w:p>
    <w:p w14:paraId="609D9EBF" w14:textId="77777777" w:rsidR="00A54AB3" w:rsidRPr="00A54AB3" w:rsidRDefault="00A54AB3" w:rsidP="00A54A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A54AB3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🌟</w:t>
      </w:r>
      <w:r w:rsidRPr="00A54AB3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Importancia de la consultoría en operaciones</w:t>
      </w:r>
    </w:p>
    <w:p w14:paraId="19DFEB38" w14:textId="77777777" w:rsidR="00A54AB3" w:rsidRPr="00A54AB3" w:rsidRDefault="00A54AB3" w:rsidP="00A54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AB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Optimización de procesos:</w:t>
      </w:r>
      <w:r w:rsidRPr="00A54AB3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Los consultores identifican cuellos de botella, redundancias y desperdicios en la cadena de valor, proponiendo mejoras que aumentan la productividad.</w:t>
      </w:r>
    </w:p>
    <w:p w14:paraId="3E4F710D" w14:textId="77777777" w:rsidR="00A54AB3" w:rsidRPr="00A54AB3" w:rsidRDefault="00A54AB3" w:rsidP="00A54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AB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Reducción de costos:</w:t>
      </w:r>
      <w:r w:rsidRPr="00A54AB3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Al mejorar la logística, el control de inventarios y la planificación de recursos, se disminuyen gastos innecesarios.</w:t>
      </w:r>
    </w:p>
    <w:p w14:paraId="08B0D1EC" w14:textId="77777777" w:rsidR="00A54AB3" w:rsidRPr="00A54AB3" w:rsidRDefault="00A54AB3" w:rsidP="00A54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AB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Adaptación al cambio:</w:t>
      </w:r>
      <w:r w:rsidRPr="00A54AB3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En mercados volátiles, la consultoría ayuda a implementar estrategias ágiles para responder a nuevas demandas, regulaciones o tecnologías.</w:t>
      </w:r>
    </w:p>
    <w:p w14:paraId="0272082E" w14:textId="77777777" w:rsidR="00A54AB3" w:rsidRPr="00A54AB3" w:rsidRDefault="00A54AB3" w:rsidP="00A54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AB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Visión externa y objetiva:</w:t>
      </w:r>
      <w:r w:rsidRPr="00A54AB3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Los consultores ofrecen una perspectiva imparcial, basada en datos y mejores prácticas internacionales.</w:t>
      </w:r>
    </w:p>
    <w:p w14:paraId="39A4CDCE" w14:textId="77777777" w:rsidR="00A54AB3" w:rsidRDefault="00A54AB3" w:rsidP="00A54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AB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Transformación digital:</w:t>
      </w:r>
      <w:r w:rsidRPr="00A54AB3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Apoyan en la adopción de herramientas tecnológicas (ERP, automatización, inteligencia artificial) que modernizan la gestión operativa.</w:t>
      </w:r>
    </w:p>
    <w:p w14:paraId="53A95CFF" w14:textId="7A76C65D" w:rsidR="00A54AB3" w:rsidRPr="00A54AB3" w:rsidRDefault="00A54AB3" w:rsidP="00A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AB3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🔑</w:t>
      </w:r>
      <w:r w:rsidRPr="00A54AB3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Áreas clave de impacto</w:t>
      </w:r>
    </w:p>
    <w:p w14:paraId="4BC920E4" w14:textId="21777883" w:rsidR="00A54AB3" w:rsidRDefault="00A54AB3">
      <w:pPr>
        <w:rPr>
          <w:lang w:val="es-MX"/>
        </w:rPr>
      </w:pPr>
      <w:r w:rsidRPr="00A54AB3">
        <w:rPr>
          <w:noProof/>
          <w:lang w:val="es-MX"/>
        </w:rPr>
        <w:drawing>
          <wp:inline distT="0" distB="0" distL="0" distR="0" wp14:anchorId="36449A60" wp14:editId="16BE66B9">
            <wp:extent cx="5459104" cy="2688143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1442" cy="272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7DF7E" w14:textId="152128EC" w:rsidR="00161FF3" w:rsidRPr="00161FF3" w:rsidRDefault="00161FF3" w:rsidP="00161FF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161FF3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lastRenderedPageBreak/>
        <w:t xml:space="preserve">Tabla Comparativa: Consultoría Interna vs. Externa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6"/>
        <w:gridCol w:w="2979"/>
        <w:gridCol w:w="2995"/>
      </w:tblGrid>
      <w:tr w:rsidR="00161FF3" w:rsidRPr="00161FF3" w14:paraId="7FB80F4D" w14:textId="77777777" w:rsidTr="00161FF3">
        <w:tc>
          <w:tcPr>
            <w:tcW w:w="3116" w:type="dxa"/>
            <w:shd w:val="clear" w:color="auto" w:fill="002060"/>
          </w:tcPr>
          <w:p w14:paraId="057EFDA9" w14:textId="14310D26" w:rsidR="00161FF3" w:rsidRPr="00161FF3" w:rsidRDefault="00161FF3" w:rsidP="00161FF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s-MX"/>
                <w14:ligatures w14:val="none"/>
              </w:rPr>
            </w:pPr>
            <w:r w:rsidRPr="00161FF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s-MX"/>
                <w14:ligatures w14:val="none"/>
              </w:rPr>
              <w:t>Aspecto</w:t>
            </w:r>
          </w:p>
        </w:tc>
        <w:tc>
          <w:tcPr>
            <w:tcW w:w="3117" w:type="dxa"/>
            <w:shd w:val="clear" w:color="auto" w:fill="002060"/>
          </w:tcPr>
          <w:p w14:paraId="73D5E6BA" w14:textId="2D0E2F53" w:rsidR="00161FF3" w:rsidRPr="00161FF3" w:rsidRDefault="00161FF3" w:rsidP="00161FF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s-MX"/>
                <w14:ligatures w14:val="none"/>
              </w:rPr>
            </w:pPr>
            <w:r w:rsidRPr="00161FF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s-MX"/>
                <w14:ligatures w14:val="none"/>
              </w:rPr>
              <w:t>Equipo Interno</w:t>
            </w:r>
          </w:p>
        </w:tc>
        <w:tc>
          <w:tcPr>
            <w:tcW w:w="3117" w:type="dxa"/>
            <w:shd w:val="clear" w:color="auto" w:fill="002060"/>
          </w:tcPr>
          <w:p w14:paraId="70015F75" w14:textId="3B6A2C2B" w:rsidR="00161FF3" w:rsidRPr="00161FF3" w:rsidRDefault="00161FF3" w:rsidP="00161FF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s-MX"/>
                <w14:ligatures w14:val="none"/>
              </w:rPr>
            </w:pPr>
            <w:r w:rsidRPr="00161FF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s-MX"/>
                <w14:ligatures w14:val="none"/>
              </w:rPr>
              <w:t>Consultores Externos</w:t>
            </w:r>
          </w:p>
        </w:tc>
      </w:tr>
      <w:tr w:rsidR="00161FF3" w:rsidRPr="00161FF3" w14:paraId="6B26CC6C" w14:textId="77777777" w:rsidTr="00161FF3">
        <w:tc>
          <w:tcPr>
            <w:tcW w:w="3116" w:type="dxa"/>
          </w:tcPr>
          <w:p w14:paraId="532FEA4B" w14:textId="7EB3D5F8" w:rsidR="00161FF3" w:rsidRP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/>
                <w14:ligatures w14:val="none"/>
              </w:rPr>
              <w:t>Perspectiva</w:t>
            </w:r>
          </w:p>
        </w:tc>
        <w:tc>
          <w:tcPr>
            <w:tcW w:w="3117" w:type="dxa"/>
          </w:tcPr>
          <w:p w14:paraId="703C19AF" w14:textId="5368A52F" w:rsidR="00161FF3" w:rsidRP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</w:pPr>
            <w:r w:rsidRPr="00161FF3"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  <w:t>Limitado a la Cultura e Historia de la Empresa</w:t>
            </w:r>
          </w:p>
        </w:tc>
        <w:tc>
          <w:tcPr>
            <w:tcW w:w="3117" w:type="dxa"/>
          </w:tcPr>
          <w:p w14:paraId="4CB231A1" w14:textId="26B6D84D" w:rsidR="00161FF3" w:rsidRP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</w:pPr>
            <w:r w:rsidRPr="00161FF3"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  <w:t>Sin sesgo, con perspectiva de muchas industrias</w:t>
            </w:r>
          </w:p>
        </w:tc>
      </w:tr>
      <w:tr w:rsidR="00161FF3" w:rsidRPr="00161FF3" w14:paraId="48F5DF26" w14:textId="77777777" w:rsidTr="00161FF3">
        <w:tc>
          <w:tcPr>
            <w:tcW w:w="3116" w:type="dxa"/>
          </w:tcPr>
          <w:p w14:paraId="4A7D2A65" w14:textId="16FE5939" w:rsidR="00161FF3" w:rsidRP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/>
                <w14:ligatures w14:val="none"/>
              </w:rPr>
              <w:t>Experiencia</w:t>
            </w:r>
          </w:p>
        </w:tc>
        <w:tc>
          <w:tcPr>
            <w:tcW w:w="3117" w:type="dxa"/>
          </w:tcPr>
          <w:p w14:paraId="3ED0328B" w14:textId="1055B12B" w:rsidR="00161FF3" w:rsidRP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</w:pPr>
            <w:r w:rsidRPr="00161FF3"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  <w:t>General</w:t>
            </w:r>
          </w:p>
        </w:tc>
        <w:tc>
          <w:tcPr>
            <w:tcW w:w="3117" w:type="dxa"/>
          </w:tcPr>
          <w:p w14:paraId="542FCDC5" w14:textId="47391611" w:rsidR="00161FF3" w:rsidRP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</w:pPr>
            <w:r w:rsidRPr="00161FF3"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  <w:t>Especializada</w:t>
            </w:r>
          </w:p>
        </w:tc>
      </w:tr>
      <w:tr w:rsidR="00161FF3" w:rsidRPr="00161FF3" w14:paraId="70A78AD0" w14:textId="77777777" w:rsidTr="00161FF3">
        <w:tc>
          <w:tcPr>
            <w:tcW w:w="3116" w:type="dxa"/>
          </w:tcPr>
          <w:p w14:paraId="1B7E93D1" w14:textId="088A7E54" w:rsidR="00161FF3" w:rsidRP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/>
                <w14:ligatures w14:val="none"/>
              </w:rPr>
              <w:t>Costo</w:t>
            </w:r>
          </w:p>
        </w:tc>
        <w:tc>
          <w:tcPr>
            <w:tcW w:w="3117" w:type="dxa"/>
          </w:tcPr>
          <w:p w14:paraId="61F978B0" w14:textId="0C58179D" w:rsidR="00161FF3" w:rsidRP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</w:pPr>
            <w:r w:rsidRPr="00161FF3"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  <w:t>Menor al inicio</w:t>
            </w:r>
          </w:p>
        </w:tc>
        <w:tc>
          <w:tcPr>
            <w:tcW w:w="3117" w:type="dxa"/>
          </w:tcPr>
          <w:p w14:paraId="3A97E7E2" w14:textId="0D81B5D0" w:rsidR="00161FF3" w:rsidRP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</w:pPr>
            <w:r w:rsidRPr="00161FF3"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  <w:t>Mayor al inicio, pero con ahorros significativos a largo plazo</w:t>
            </w:r>
          </w:p>
        </w:tc>
      </w:tr>
      <w:tr w:rsidR="00161FF3" w:rsidRPr="00161FF3" w14:paraId="241067A3" w14:textId="77777777" w:rsidTr="00161FF3">
        <w:tc>
          <w:tcPr>
            <w:tcW w:w="3116" w:type="dxa"/>
          </w:tcPr>
          <w:p w14:paraId="668532DD" w14:textId="5461494D" w:rsidR="00161FF3" w:rsidRP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/>
                <w14:ligatures w14:val="none"/>
              </w:rPr>
              <w:t>Velocidad de Cambio</w:t>
            </w:r>
          </w:p>
        </w:tc>
        <w:tc>
          <w:tcPr>
            <w:tcW w:w="3117" w:type="dxa"/>
          </w:tcPr>
          <w:p w14:paraId="1EFD384E" w14:textId="135DBCD4" w:rsidR="00161FF3" w:rsidRP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</w:pPr>
            <w:r w:rsidRPr="00161FF3"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  <w:t>Más lento debido a resistencias internas</w:t>
            </w:r>
          </w:p>
        </w:tc>
        <w:tc>
          <w:tcPr>
            <w:tcW w:w="3117" w:type="dxa"/>
          </w:tcPr>
          <w:p w14:paraId="7365D103" w14:textId="5F76563D" w:rsidR="00161FF3" w:rsidRP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</w:pPr>
            <w:r w:rsidRPr="00161FF3"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  <w:t>Más rápido, debido a marcos de referencia probados</w:t>
            </w:r>
          </w:p>
        </w:tc>
      </w:tr>
      <w:tr w:rsidR="00161FF3" w:rsidRPr="00161FF3" w14:paraId="086E63F1" w14:textId="77777777" w:rsidTr="00161FF3">
        <w:tc>
          <w:tcPr>
            <w:tcW w:w="3116" w:type="dxa"/>
          </w:tcPr>
          <w:p w14:paraId="2BA8C732" w14:textId="40E50B9D" w:rsid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/>
                <w14:ligatures w14:val="none"/>
              </w:rPr>
              <w:t>Sustentabilidad</w:t>
            </w:r>
          </w:p>
        </w:tc>
        <w:tc>
          <w:tcPr>
            <w:tcW w:w="3117" w:type="dxa"/>
          </w:tcPr>
          <w:p w14:paraId="04EE9BF7" w14:textId="02CEF876" w:rsidR="00161FF3" w:rsidRP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</w:pPr>
            <w:r w:rsidRPr="00161FF3"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  <w:t>Pueden tener problemas en mejora continua</w:t>
            </w:r>
          </w:p>
        </w:tc>
        <w:tc>
          <w:tcPr>
            <w:tcW w:w="3117" w:type="dxa"/>
          </w:tcPr>
          <w:p w14:paraId="50E1FB31" w14:textId="36A42E10" w:rsidR="00161FF3" w:rsidRPr="00161FF3" w:rsidRDefault="00161FF3" w:rsidP="00161FF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</w:pPr>
            <w:r w:rsidRPr="00161FF3"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  <w14:ligatures w14:val="none"/>
              </w:rPr>
              <w:t>Crean una cultura de adaptabilidad y eficiencia</w:t>
            </w:r>
          </w:p>
        </w:tc>
      </w:tr>
    </w:tbl>
    <w:p w14:paraId="4294B9A8" w14:textId="77777777" w:rsidR="00A54AB3" w:rsidRPr="00A54AB3" w:rsidRDefault="00A54AB3" w:rsidP="00A54A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A54AB3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🚨</w:t>
      </w:r>
      <w:r w:rsidRPr="00A54AB3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Riesgos y desafíos</w:t>
      </w:r>
    </w:p>
    <w:p w14:paraId="5EA331FA" w14:textId="77777777" w:rsidR="00A54AB3" w:rsidRPr="00A54AB3" w:rsidRDefault="00A54AB3" w:rsidP="00A54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AB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Resistencia interna al cambio:</w:t>
      </w:r>
      <w:r w:rsidRPr="00A54AB3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Los empleados pueden mostrar reticencia a nuevas metodologías.</w:t>
      </w:r>
    </w:p>
    <w:p w14:paraId="35C13CC1" w14:textId="77777777" w:rsidR="00A54AB3" w:rsidRPr="00A54AB3" w:rsidRDefault="00A54AB3" w:rsidP="00A54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AB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Costos iniciales de implementación:</w:t>
      </w:r>
      <w:r w:rsidRPr="00A54AB3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Aunque la consultoría genera ahorros a largo plazo, requiere inversión inicial.</w:t>
      </w:r>
    </w:p>
    <w:p w14:paraId="51449865" w14:textId="77777777" w:rsidR="00A54AB3" w:rsidRPr="00A54AB3" w:rsidRDefault="00A54AB3" w:rsidP="00A54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AB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Dependencia externa:</w:t>
      </w:r>
      <w:r w:rsidRPr="00A54AB3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Es importante que la empresa internalice el conocimiento para no depender siempre de consultores.</w:t>
      </w:r>
    </w:p>
    <w:p w14:paraId="4F974431" w14:textId="77777777" w:rsidR="00A54AB3" w:rsidRPr="00A54AB3" w:rsidRDefault="00A54AB3" w:rsidP="00A54A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A54AB3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📌</w:t>
      </w:r>
      <w:r w:rsidRPr="00A54AB3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Conclusión</w:t>
      </w:r>
    </w:p>
    <w:p w14:paraId="791FDC0C" w14:textId="77777777" w:rsidR="00A54AB3" w:rsidRPr="00A54AB3" w:rsidRDefault="00A54AB3" w:rsidP="00A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4AB3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La consultoría en administración de operaciones no es un lujo, sino una </w:t>
      </w:r>
      <w:r w:rsidRPr="00A54AB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herramienta estratégica para la competitividad empresarial</w:t>
      </w:r>
      <w:r w:rsidRPr="00A54AB3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. En ciudades industriales como Guadalajara, donde sectores como automotriz, alimentos y logística son vitales, contar con expertos en operaciones puede marcar la diferencia entre sobrevivir o liderar el mercado.</w:t>
      </w:r>
    </w:p>
    <w:p w14:paraId="54291C9C" w14:textId="77777777" w:rsidR="00A54AB3" w:rsidRPr="00A54AB3" w:rsidRDefault="00A54AB3">
      <w:pPr>
        <w:rPr>
          <w:lang w:val="es-MX"/>
        </w:rPr>
      </w:pPr>
    </w:p>
    <w:sectPr w:rsidR="00A54AB3" w:rsidRPr="00A54AB3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3pt;height:11.3pt" o:bullet="t">
        <v:imagedata r:id="rId1" o:title="mso387"/>
      </v:shape>
    </w:pict>
  </w:numPicBullet>
  <w:abstractNum w:abstractNumId="0" w15:restartNumberingAfterBreak="0">
    <w:nsid w:val="0BAB4C50"/>
    <w:multiLevelType w:val="hybridMultilevel"/>
    <w:tmpl w:val="A49EDF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6614"/>
    <w:multiLevelType w:val="multilevel"/>
    <w:tmpl w:val="C858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555D2"/>
    <w:multiLevelType w:val="multilevel"/>
    <w:tmpl w:val="65AE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875126">
    <w:abstractNumId w:val="1"/>
  </w:num>
  <w:num w:numId="2" w16cid:durableId="943809948">
    <w:abstractNumId w:val="2"/>
  </w:num>
  <w:num w:numId="3" w16cid:durableId="191535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B3"/>
    <w:rsid w:val="00161FF3"/>
    <w:rsid w:val="001A5E6F"/>
    <w:rsid w:val="00392DCC"/>
    <w:rsid w:val="003A5779"/>
    <w:rsid w:val="00401415"/>
    <w:rsid w:val="00574C68"/>
    <w:rsid w:val="0064791E"/>
    <w:rsid w:val="00976F22"/>
    <w:rsid w:val="00985555"/>
    <w:rsid w:val="00A54AB3"/>
    <w:rsid w:val="00B574A5"/>
    <w:rsid w:val="00D96FC9"/>
    <w:rsid w:val="00E01685"/>
    <w:rsid w:val="00E83561"/>
    <w:rsid w:val="00F4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6428B"/>
  <w15:chartTrackingRefBased/>
  <w15:docId w15:val="{D0C8D112-871C-4A4F-9C9A-DB915CE3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A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A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A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A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AB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54AB3"/>
    <w:rPr>
      <w:b/>
      <w:bCs/>
    </w:rPr>
  </w:style>
  <w:style w:type="table" w:styleId="TableGrid">
    <w:name w:val="Table Grid"/>
    <w:basedOn w:val="TableNormal"/>
    <w:uiPriority w:val="39"/>
    <w:rsid w:val="00A5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4</cp:revision>
  <dcterms:created xsi:type="dcterms:W3CDTF">2026-04-05T13:39:00Z</dcterms:created>
  <dcterms:modified xsi:type="dcterms:W3CDTF">2026-04-05T14:37:00Z</dcterms:modified>
</cp:coreProperties>
</file>