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856BC" w14:textId="4279FD3A" w:rsidR="004C2616" w:rsidRDefault="004C2616" w:rsidP="00EC79D9">
      <w:pPr>
        <w:jc w:val="center"/>
      </w:pPr>
      <w:r>
        <w:rPr>
          <w:noProof/>
        </w:rPr>
        <w:drawing>
          <wp:inline distT="0" distB="0" distL="0" distR="0" wp14:anchorId="6E366D7D" wp14:editId="39133CC9">
            <wp:extent cx="2487295" cy="1078865"/>
            <wp:effectExtent l="0" t="0" r="825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738EEF" w14:textId="77777777" w:rsidR="00EC79D9" w:rsidRPr="00872F78" w:rsidRDefault="00EC79D9" w:rsidP="00EC7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872F7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La tecnología de la información (TI) es esencial porque permite gestionar, procesar y transmitir datos de manera eficiente, impulsando la productividad, la innovación y la competitividad en empresas, gobiernos y la vida cotidiana.</w:t>
      </w:r>
      <w:r w:rsidRPr="00872F7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Hoy en día, su importancia radica en que sustenta la comunicación global, la automatización de procesos y el acceso inmediato a información crítica.</w:t>
      </w:r>
    </w:p>
    <w:p w14:paraId="243F1714" w14:textId="77777777" w:rsidR="00EC79D9" w:rsidRPr="00872F78" w:rsidRDefault="00EC79D9" w:rsidP="00EC79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</w:pPr>
      <w:r w:rsidRPr="00872F78">
        <w:rPr>
          <w:rFonts w:ascii="Segoe UI Emoji" w:eastAsia="Times New Roman" w:hAnsi="Segoe UI Emoji" w:cs="Segoe UI Emoji"/>
          <w:b/>
          <w:bCs/>
          <w:sz w:val="36"/>
          <w:szCs w:val="36"/>
          <w14:ligatures w14:val="none"/>
        </w:rPr>
        <w:t>🌐</w:t>
      </w:r>
      <w:r w:rsidRPr="00872F78"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  <w:t xml:space="preserve"> ¿Qué es la Tecnología de la Información?</w:t>
      </w:r>
    </w:p>
    <w:p w14:paraId="23653335" w14:textId="77777777" w:rsidR="00EC79D9" w:rsidRPr="00872F78" w:rsidRDefault="00EC79D9" w:rsidP="00EC79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872F7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Definición:</w:t>
      </w:r>
      <w:r w:rsidRPr="00872F7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Conjunto de herramientas, sistemas y procesos para crear, almacenar, procesar y transmitir información digital.</w:t>
      </w:r>
    </w:p>
    <w:p w14:paraId="7C6A4307" w14:textId="77777777" w:rsidR="00EC79D9" w:rsidRPr="00872F78" w:rsidRDefault="00EC79D9" w:rsidP="00EC79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872F7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Ámbitos:</w:t>
      </w:r>
      <w:r w:rsidRPr="00872F7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Computadoras, redes, telecomunicaciones, internet, comercio electrónico, software y hardware.</w:t>
      </w:r>
    </w:p>
    <w:p w14:paraId="139A6E63" w14:textId="77777777" w:rsidR="00EC79D9" w:rsidRPr="00872F78" w:rsidRDefault="00EC79D9" w:rsidP="00EC79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872F7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Relación con TIC:</w:t>
      </w:r>
      <w:r w:rsidRPr="00872F7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TI se centra en la información; TIC incluye además las tecnologías de comunicación (ej. telefonía, televisión, redes sociales).</w:t>
      </w:r>
    </w:p>
    <w:p w14:paraId="268995C5" w14:textId="77777777" w:rsidR="00EC79D9" w:rsidRPr="00872F78" w:rsidRDefault="00EC79D9" w:rsidP="00EC79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872F78">
        <w:rPr>
          <w:rFonts w:ascii="Segoe UI Emoji" w:eastAsia="Times New Roman" w:hAnsi="Segoe UI Emoji" w:cs="Segoe UI Emoji"/>
          <w:b/>
          <w:bCs/>
          <w:sz w:val="36"/>
          <w:szCs w:val="36"/>
          <w14:ligatures w14:val="none"/>
        </w:rPr>
        <w:t>📌</w:t>
      </w:r>
      <w:r w:rsidRPr="00872F78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 xml:space="preserve"> </w:t>
      </w:r>
      <w:proofErr w:type="spellStart"/>
      <w:r w:rsidRPr="00872F78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Importancia</w:t>
      </w:r>
      <w:proofErr w:type="spellEnd"/>
      <w:r w:rsidRPr="00872F78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 xml:space="preserve"> de la TI</w:t>
      </w:r>
    </w:p>
    <w:p w14:paraId="07437D30" w14:textId="77777777" w:rsidR="00EC79D9" w:rsidRPr="00872F78" w:rsidRDefault="00EC79D9" w:rsidP="00EC79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proofErr w:type="spellStart"/>
      <w:r w:rsidRPr="00872F78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Eficiencia</w:t>
      </w:r>
      <w:proofErr w:type="spellEnd"/>
      <w:r w:rsidRPr="00872F78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 xml:space="preserve"> y </w:t>
      </w:r>
      <w:proofErr w:type="spellStart"/>
      <w:r w:rsidRPr="00872F78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productividad</w:t>
      </w:r>
      <w:proofErr w:type="spellEnd"/>
    </w:p>
    <w:p w14:paraId="43264D04" w14:textId="77777777" w:rsidR="00EC79D9" w:rsidRPr="00872F78" w:rsidRDefault="00EC79D9" w:rsidP="00EC79D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proofErr w:type="spellStart"/>
      <w:r w:rsidRPr="00872F78">
        <w:rPr>
          <w:rFonts w:ascii="Times New Roman" w:eastAsia="Times New Roman" w:hAnsi="Times New Roman" w:cs="Times New Roman"/>
          <w:sz w:val="24"/>
          <w:szCs w:val="24"/>
          <w14:ligatures w14:val="none"/>
        </w:rPr>
        <w:t>Automatiza</w:t>
      </w:r>
      <w:proofErr w:type="spellEnd"/>
      <w:r w:rsidRPr="00872F78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</w:t>
      </w:r>
      <w:proofErr w:type="spellStart"/>
      <w:r w:rsidRPr="00872F78">
        <w:rPr>
          <w:rFonts w:ascii="Times New Roman" w:eastAsia="Times New Roman" w:hAnsi="Times New Roman" w:cs="Times New Roman"/>
          <w:sz w:val="24"/>
          <w:szCs w:val="24"/>
          <w14:ligatures w14:val="none"/>
        </w:rPr>
        <w:t>tareas</w:t>
      </w:r>
      <w:proofErr w:type="spellEnd"/>
      <w:r w:rsidRPr="00872F78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</w:t>
      </w:r>
      <w:proofErr w:type="spellStart"/>
      <w:r w:rsidRPr="00872F78">
        <w:rPr>
          <w:rFonts w:ascii="Times New Roman" w:eastAsia="Times New Roman" w:hAnsi="Times New Roman" w:cs="Times New Roman"/>
          <w:sz w:val="24"/>
          <w:szCs w:val="24"/>
          <w14:ligatures w14:val="none"/>
        </w:rPr>
        <w:t>repetitivas</w:t>
      </w:r>
      <w:proofErr w:type="spellEnd"/>
      <w:r w:rsidRPr="00872F78">
        <w:rPr>
          <w:rFonts w:ascii="Times New Roman" w:eastAsia="Times New Roman" w:hAnsi="Times New Roman" w:cs="Times New Roman"/>
          <w:sz w:val="24"/>
          <w:szCs w:val="24"/>
          <w14:ligatures w14:val="none"/>
        </w:rPr>
        <w:t>.</w:t>
      </w:r>
    </w:p>
    <w:p w14:paraId="2F655D3C" w14:textId="77777777" w:rsidR="00EC79D9" w:rsidRPr="00872F78" w:rsidRDefault="00EC79D9" w:rsidP="00EC79D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872F7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Reduce costos operativos en empresas.</w:t>
      </w:r>
    </w:p>
    <w:p w14:paraId="5EB684E9" w14:textId="77777777" w:rsidR="00EC79D9" w:rsidRPr="00872F78" w:rsidRDefault="00EC79D9" w:rsidP="00EC79D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872F7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Mejora la gestión de recursos humanos y financieros.</w:t>
      </w:r>
    </w:p>
    <w:p w14:paraId="1B15CEBD" w14:textId="77777777" w:rsidR="00EC79D9" w:rsidRPr="00872F78" w:rsidRDefault="00EC79D9" w:rsidP="00EC79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proofErr w:type="spellStart"/>
      <w:r w:rsidRPr="00872F78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Acceso</w:t>
      </w:r>
      <w:proofErr w:type="spellEnd"/>
      <w:r w:rsidRPr="00872F78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 xml:space="preserve"> y </w:t>
      </w:r>
      <w:proofErr w:type="spellStart"/>
      <w:r w:rsidRPr="00872F78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manejo</w:t>
      </w:r>
      <w:proofErr w:type="spellEnd"/>
      <w:r w:rsidRPr="00872F78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 xml:space="preserve"> de </w:t>
      </w:r>
      <w:proofErr w:type="spellStart"/>
      <w:r w:rsidRPr="00872F78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información</w:t>
      </w:r>
      <w:proofErr w:type="spellEnd"/>
    </w:p>
    <w:p w14:paraId="2EA8F84F" w14:textId="77777777" w:rsidR="00EC79D9" w:rsidRPr="00872F78" w:rsidRDefault="00EC79D9" w:rsidP="00EC79D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872F7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Permite almacenar grandes volúmenes de datos.</w:t>
      </w:r>
    </w:p>
    <w:p w14:paraId="234ACBC3" w14:textId="77777777" w:rsidR="00EC79D9" w:rsidRPr="00872F78" w:rsidRDefault="00EC79D9" w:rsidP="00EC79D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872F7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Facilita la toma de decisiones basada en análisis en tiempo real.</w:t>
      </w:r>
    </w:p>
    <w:p w14:paraId="0777C23F" w14:textId="77777777" w:rsidR="00EC79D9" w:rsidRPr="00872F78" w:rsidRDefault="00EC79D9" w:rsidP="00EC79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proofErr w:type="spellStart"/>
      <w:r w:rsidRPr="00872F78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Comunicación</w:t>
      </w:r>
      <w:proofErr w:type="spellEnd"/>
      <w:r w:rsidRPr="00872F78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 xml:space="preserve"> global</w:t>
      </w:r>
    </w:p>
    <w:p w14:paraId="1863AC87" w14:textId="77777777" w:rsidR="00EC79D9" w:rsidRPr="00872F78" w:rsidRDefault="00EC79D9" w:rsidP="00EC79D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872F7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Conecta personas y organizaciones en segundos.</w:t>
      </w:r>
    </w:p>
    <w:p w14:paraId="42DE6F04" w14:textId="77777777" w:rsidR="00EC79D9" w:rsidRPr="00872F78" w:rsidRDefault="00EC79D9" w:rsidP="00EC79D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872F7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Sustenta plataformas como correo electrónico, videollamadas y redes sociales.</w:t>
      </w:r>
    </w:p>
    <w:p w14:paraId="6A55BA3A" w14:textId="77777777" w:rsidR="00EC79D9" w:rsidRPr="00872F78" w:rsidRDefault="00EC79D9" w:rsidP="00EC79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proofErr w:type="spellStart"/>
      <w:r w:rsidRPr="00872F78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Innovación</w:t>
      </w:r>
      <w:proofErr w:type="spellEnd"/>
      <w:r w:rsidRPr="00872F78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 xml:space="preserve"> y </w:t>
      </w:r>
      <w:proofErr w:type="spellStart"/>
      <w:r w:rsidRPr="00872F78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competitividad</w:t>
      </w:r>
      <w:proofErr w:type="spellEnd"/>
    </w:p>
    <w:p w14:paraId="75D631BD" w14:textId="77777777" w:rsidR="00EC79D9" w:rsidRPr="00872F78" w:rsidRDefault="00EC79D9" w:rsidP="00EC79D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872F7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Impulsa el desarrollo de nuevos productos y servicios digitales.</w:t>
      </w:r>
    </w:p>
    <w:p w14:paraId="353F045D" w14:textId="77777777" w:rsidR="00EC79D9" w:rsidRPr="00872F78" w:rsidRDefault="00EC79D9" w:rsidP="00EC79D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872F7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Es clave en sectores como salud, educación, finanzas y transporte.</w:t>
      </w:r>
    </w:p>
    <w:p w14:paraId="4D97426B" w14:textId="77777777" w:rsidR="00EC79D9" w:rsidRPr="00872F78" w:rsidRDefault="00EC79D9" w:rsidP="00EC79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proofErr w:type="spellStart"/>
      <w:r w:rsidRPr="00872F78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Seguridad</w:t>
      </w:r>
      <w:proofErr w:type="spellEnd"/>
      <w:r w:rsidRPr="00872F78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 xml:space="preserve"> y </w:t>
      </w:r>
      <w:proofErr w:type="spellStart"/>
      <w:r w:rsidRPr="00872F78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resiliencia</w:t>
      </w:r>
      <w:proofErr w:type="spellEnd"/>
    </w:p>
    <w:p w14:paraId="3EDBEC85" w14:textId="77777777" w:rsidR="00EC79D9" w:rsidRPr="00872F78" w:rsidRDefault="00EC79D9" w:rsidP="00EC79D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872F7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Protege información sensible mediante sistemas de ciberseguridad.</w:t>
      </w:r>
    </w:p>
    <w:p w14:paraId="160D8881" w14:textId="77777777" w:rsidR="00EC79D9" w:rsidRPr="00872F78" w:rsidRDefault="00EC79D9" w:rsidP="00EC79D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872F7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Garantiza continuidad operativa frente a crisis o desastres.</w:t>
      </w:r>
    </w:p>
    <w:p w14:paraId="203A7CB4" w14:textId="77777777" w:rsidR="00EC79D9" w:rsidRPr="00872F78" w:rsidRDefault="00EC79D9" w:rsidP="00EC79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</w:pPr>
      <w:r w:rsidRPr="000D38D2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val="es-MX"/>
          <w14:ligatures w14:val="none"/>
        </w:rPr>
        <w:lastRenderedPageBreak/>
        <w:drawing>
          <wp:inline distT="0" distB="0" distL="0" distR="0" wp14:anchorId="641915FF" wp14:editId="316DD0A6">
            <wp:extent cx="5943600" cy="26581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ED5EF" w14:textId="77777777" w:rsidR="00EC79D9" w:rsidRPr="00872F78" w:rsidRDefault="00EC79D9" w:rsidP="00EC79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</w:pPr>
      <w:r w:rsidRPr="00872F78">
        <w:rPr>
          <w:rFonts w:ascii="Segoe UI Emoji" w:eastAsia="Times New Roman" w:hAnsi="Segoe UI Emoji" w:cs="Segoe UI Emoji"/>
          <w:b/>
          <w:bCs/>
          <w:sz w:val="36"/>
          <w:szCs w:val="36"/>
          <w:lang w:val="es-MX"/>
          <w14:ligatures w14:val="none"/>
        </w:rPr>
        <w:t>⚠</w:t>
      </w:r>
      <w:r w:rsidRPr="00872F78">
        <w:rPr>
          <w:rFonts w:ascii="Segoe UI Emoji" w:eastAsia="Times New Roman" w:hAnsi="Segoe UI Emoji" w:cs="Segoe UI Emoji"/>
          <w:b/>
          <w:bCs/>
          <w:sz w:val="36"/>
          <w:szCs w:val="36"/>
          <w14:ligatures w14:val="none"/>
        </w:rPr>
        <w:t>️</w:t>
      </w:r>
      <w:r w:rsidRPr="00872F78"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  <w:t xml:space="preserve"> Retos y Consideraciones</w:t>
      </w:r>
    </w:p>
    <w:p w14:paraId="5FF23C24" w14:textId="77777777" w:rsidR="00EC79D9" w:rsidRPr="00872F78" w:rsidRDefault="00EC79D9" w:rsidP="00EC79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872F7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Brecha digital:</w:t>
      </w:r>
      <w:r w:rsidRPr="00872F7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No todas las comunidades tienen acceso equitativo a TI.</w:t>
      </w:r>
    </w:p>
    <w:p w14:paraId="6AFA16E7" w14:textId="77777777" w:rsidR="00EC79D9" w:rsidRPr="00872F78" w:rsidRDefault="00EC79D9" w:rsidP="00EC79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872F7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Ciberseguridad:</w:t>
      </w:r>
      <w:r w:rsidRPr="00872F7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Crecientes riesgos de ataques informáticos.</w:t>
      </w:r>
    </w:p>
    <w:p w14:paraId="174D965B" w14:textId="77777777" w:rsidR="00EC79D9" w:rsidRPr="00872F78" w:rsidRDefault="00EC79D9" w:rsidP="00EC79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872F7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Dependencia tecnológica:</w:t>
      </w:r>
      <w:r w:rsidRPr="00872F7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Exceso de confianza en sistemas digitales puede generar vulnerabilidades.</w:t>
      </w:r>
    </w:p>
    <w:p w14:paraId="168DCD0B" w14:textId="77777777" w:rsidR="00EC79D9" w:rsidRPr="00872F78" w:rsidRDefault="00EC79D9" w:rsidP="00EC79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872F7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Actualización constante:</w:t>
      </w:r>
      <w:r w:rsidRPr="00872F7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La rápida evolución tecnológica exige capacitación continua.</w:t>
      </w:r>
    </w:p>
    <w:p w14:paraId="58FFEA5F" w14:textId="77777777" w:rsidR="00EC79D9" w:rsidRPr="00872F78" w:rsidRDefault="00EC79D9" w:rsidP="00EC79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</w:pPr>
      <w:r w:rsidRPr="00872F78">
        <w:rPr>
          <w:rFonts w:ascii="Segoe UI Emoji" w:eastAsia="Times New Roman" w:hAnsi="Segoe UI Emoji" w:cs="Segoe UI Emoji"/>
          <w:b/>
          <w:bCs/>
          <w:sz w:val="36"/>
          <w:szCs w:val="36"/>
          <w:lang w:val="es-MX"/>
          <w14:ligatures w14:val="none"/>
        </w:rPr>
        <w:t>✅</w:t>
      </w:r>
      <w:r w:rsidRPr="00872F78"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  <w:t xml:space="preserve"> Conclusión</w:t>
      </w:r>
    </w:p>
    <w:p w14:paraId="6CCF345F" w14:textId="77777777" w:rsidR="00EC79D9" w:rsidRPr="00872F78" w:rsidRDefault="00EC79D9" w:rsidP="00EC7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872F7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La </w:t>
      </w:r>
      <w:r w:rsidRPr="00872F7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tecnología de la información es el motor de la sociedad digital moderna</w:t>
      </w:r>
      <w:r w:rsidRPr="00872F7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, indispensable para la competitividad de las empresas, la eficiencia de los gobiernos y la vida diaria de las personas. En lugares como </w:t>
      </w:r>
      <w:r w:rsidRPr="00872F7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Zapopan, Jalisco</w:t>
      </w:r>
      <w:r w:rsidRPr="00872F7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, su relevancia se refleja en el crecimiento de startups tecnológicas, la digitalización de trámites municipales y el acceso a servicios educativos en línea.</w:t>
      </w:r>
    </w:p>
    <w:p w14:paraId="69AC2D1B" w14:textId="77777777" w:rsidR="004C2616" w:rsidRPr="00EC79D9" w:rsidRDefault="004C2616" w:rsidP="004C2616">
      <w:pPr>
        <w:jc w:val="center"/>
        <w:rPr>
          <w:lang w:val="es-MX"/>
        </w:rPr>
      </w:pPr>
    </w:p>
    <w:sectPr w:rsidR="004C2616" w:rsidRPr="00EC79D9" w:rsidSect="00574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00CC"/>
    <w:multiLevelType w:val="multilevel"/>
    <w:tmpl w:val="6F1E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F3626"/>
    <w:multiLevelType w:val="multilevel"/>
    <w:tmpl w:val="0F06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7109E"/>
    <w:multiLevelType w:val="multilevel"/>
    <w:tmpl w:val="3DBA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37BCD"/>
    <w:multiLevelType w:val="multilevel"/>
    <w:tmpl w:val="9166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E6682"/>
    <w:multiLevelType w:val="multilevel"/>
    <w:tmpl w:val="9CE6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057B7"/>
    <w:multiLevelType w:val="multilevel"/>
    <w:tmpl w:val="B5E8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872F8"/>
    <w:multiLevelType w:val="multilevel"/>
    <w:tmpl w:val="D3A2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78013D"/>
    <w:multiLevelType w:val="multilevel"/>
    <w:tmpl w:val="4FB0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957734">
    <w:abstractNumId w:val="1"/>
  </w:num>
  <w:num w:numId="2" w16cid:durableId="1572274545">
    <w:abstractNumId w:val="2"/>
  </w:num>
  <w:num w:numId="3" w16cid:durableId="1466893954">
    <w:abstractNumId w:val="0"/>
  </w:num>
  <w:num w:numId="4" w16cid:durableId="1427533998">
    <w:abstractNumId w:val="6"/>
  </w:num>
  <w:num w:numId="5" w16cid:durableId="1894653725">
    <w:abstractNumId w:val="3"/>
  </w:num>
  <w:num w:numId="6" w16cid:durableId="1458110576">
    <w:abstractNumId w:val="4"/>
  </w:num>
  <w:num w:numId="7" w16cid:durableId="1283725646">
    <w:abstractNumId w:val="7"/>
  </w:num>
  <w:num w:numId="8" w16cid:durableId="985936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16"/>
    <w:rsid w:val="00392DCC"/>
    <w:rsid w:val="003A5779"/>
    <w:rsid w:val="00401415"/>
    <w:rsid w:val="004C2616"/>
    <w:rsid w:val="00574C68"/>
    <w:rsid w:val="00976F22"/>
    <w:rsid w:val="00985555"/>
    <w:rsid w:val="00AB5540"/>
    <w:rsid w:val="00B574A5"/>
    <w:rsid w:val="00E83561"/>
    <w:rsid w:val="00EC79D9"/>
    <w:rsid w:val="00F4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3EFCB"/>
  <w15:chartTrackingRefBased/>
  <w15:docId w15:val="{7AE3BB5E-5018-4450-A0BE-37D4C614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6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6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6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6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6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6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6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6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6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6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6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6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6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Barcon</dc:creator>
  <cp:keywords/>
  <dc:description/>
  <cp:lastModifiedBy>Luis Barcon</cp:lastModifiedBy>
  <cp:revision>2</cp:revision>
  <dcterms:created xsi:type="dcterms:W3CDTF">2026-04-08T19:15:00Z</dcterms:created>
  <dcterms:modified xsi:type="dcterms:W3CDTF">2026-04-08T19:15:00Z</dcterms:modified>
</cp:coreProperties>
</file>